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6B548" w14:textId="77777777" w:rsidR="00622CE5" w:rsidRPr="00622CE5" w:rsidRDefault="00622CE5" w:rsidP="00622CE5">
      <w:pPr>
        <w:spacing w:after="0"/>
        <w:ind w:left="1080" w:right="567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0583449B" w14:textId="77777777" w:rsid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bookmarkStart w:id="0" w:name="_qwkf8o88kdap"/>
      <w:bookmarkEnd w:id="0"/>
      <w:r w:rsidRPr="009D5C96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Obowiązek informacyjny w związku z przetwarzaniem danych osobowych </w:t>
      </w:r>
    </w:p>
    <w:p w14:paraId="2530B52B" w14:textId="77777777" w:rsidR="009D5C96" w:rsidRPr="009D5C96" w:rsidRDefault="009D5C96" w:rsidP="00C269D3">
      <w:pPr>
        <w:spacing w:after="0"/>
        <w:ind w:left="1080" w:right="567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2260444E" w14:textId="7CA9C6E0" w:rsidR="00C269D3" w:rsidRPr="00C269D3" w:rsidRDefault="00C269D3" w:rsidP="009D5C96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1. Administratorem danych osobowych jest Fundacja Instytut Art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611B2ED9" w14:textId="0FD6F4F3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 xml:space="preserve"> (dalej: „ADMINISTRATOR”),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z siedzibą: Krzesk – Królowa Niwa 140, 08-111 Krzesk -Królowa Niwa . Z Administratorem</w:t>
      </w:r>
    </w:p>
    <w:p w14:paraId="5B69738C" w14:textId="77215949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można się kontaktować pisemnie, za pomocą poczty tradycyjnej na w/w adres lub drogą e-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mailową pod adresem: kontakt@fundacjainstytutart.pl.</w:t>
      </w:r>
    </w:p>
    <w:p w14:paraId="6A1762A0" w14:textId="556B4C1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2. Administrator nie wyznaczył Inspektora Ochrony Danych.</w:t>
      </w:r>
    </w:p>
    <w:p w14:paraId="1DF65153" w14:textId="0B8FC174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3. Dane osobowe są przetwarzane na podstawie rozporządzenia Parlamentu Europejskiego 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Rady (UE) 2016/679 z dnia 27 kwietnia 2016 r. w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02096FDB" w14:textId="1F919453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sprawie ochrony osób fizycznych w związku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z przetwarzaniem danych osobowych i w sprawie swobodnego przepływu takich danych oraz</w:t>
      </w:r>
    </w:p>
    <w:p w14:paraId="3F14DFC1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uchylenia dyrektywy 95/46/WE (ogólne rozporządzenie o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1ED8B5A0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ochronie danych) oraz ustawy z dnia</w:t>
      </w:r>
    </w:p>
    <w:p w14:paraId="7ABC82AE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11 września 2019 r.  Prawo zamówień publicznych.</w:t>
      </w:r>
    </w:p>
    <w:p w14:paraId="4A0BF0A3" w14:textId="2EF3F471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 xml:space="preserve">4. Przetwarzanie danych osobowych odbywa się 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5713CD6B" w14:textId="1935C3C2" w:rsidR="00C269D3" w:rsidRPr="00C269D3" w:rsidRDefault="00C269D3" w:rsidP="009D5C96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w  celu przeprowadzenia zapytania ofertowego</w:t>
      </w:r>
      <w:r w:rsidR="009D5C96"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– art. 6 ust. 1 lit. c, e RODO - dane osobowe będą przetwarzane przez Administratora do 5 lat</w:t>
      </w:r>
      <w:r w:rsidR="009D5C96"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od dnia zakończenia postępowania, zgodnie z przepisami prawa.</w:t>
      </w:r>
    </w:p>
    <w:p w14:paraId="3044CDB3" w14:textId="5FF5670B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5. Dane osobowe nie pochodzą od stron trzecich.</w:t>
      </w:r>
    </w:p>
    <w:p w14:paraId="0157FD7F" w14:textId="647F0296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6. Administrator   nie   zamierza   przekazywać   danych   do   państwa   trzeciego   lub   organizacji</w:t>
      </w:r>
    </w:p>
    <w:p w14:paraId="27A49DDF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 xml:space="preserve">międzynarodowej. </w:t>
      </w:r>
    </w:p>
    <w:p w14:paraId="2103867D" w14:textId="77931C6A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7. Administrator   będzie   przekazywał   dane   osobowe   innym  podmiotom,   tylko   na   podstawie</w:t>
      </w:r>
    </w:p>
    <w:p w14:paraId="1F4B24AE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przepisów prawa, w tym w szczególności do: organów kontrolnych, a także na podstawie</w:t>
      </w:r>
    </w:p>
    <w:p w14:paraId="20CAF4B0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zawartych umów powierzenia przetwarzania danych osobowych, w tym do dostawców usług</w:t>
      </w:r>
    </w:p>
    <w:p w14:paraId="2519D6BC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 xml:space="preserve">teleinformatycznych. </w:t>
      </w:r>
    </w:p>
    <w:p w14:paraId="6C7DB765" w14:textId="61B60C3C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8. Osoba, której dane dotyczą ma prawo do żądania od administratora dostępu do danych</w:t>
      </w:r>
    </w:p>
    <w:p w14:paraId="2DF19581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osobowych, ich sprostowania, usunięcia lub ograniczenia przetwarzania oraz o prawo do</w:t>
      </w:r>
    </w:p>
    <w:p w14:paraId="28013A6D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wniesienia sprzeciwu wobec przetwarzania, a także prawo do przenoszenia danych.</w:t>
      </w:r>
    </w:p>
    <w:p w14:paraId="6C00B537" w14:textId="210CB75F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9. Skargę nas działania Administrator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C269D3">
        <w:rPr>
          <w:rFonts w:asciiTheme="minorHAnsi" w:hAnsiTheme="minorHAnsi" w:cstheme="minorHAnsi"/>
          <w:sz w:val="24"/>
          <w:szCs w:val="24"/>
        </w:rPr>
        <w:t xml:space="preserve"> można wnieść do Prezesa Urzędu Ochrony Danych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269D3">
        <w:rPr>
          <w:rFonts w:asciiTheme="minorHAnsi" w:hAnsiTheme="minorHAnsi" w:cstheme="minorHAnsi"/>
          <w:sz w:val="24"/>
          <w:szCs w:val="24"/>
        </w:rPr>
        <w:t>Osobowych.</w:t>
      </w:r>
    </w:p>
    <w:p w14:paraId="72406D15" w14:textId="7FE3806A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lastRenderedPageBreak/>
        <w:t>10. Podanie   danych   osobowych   jest   wymogiem   udziału   w   postępowaniu   o   udzieleniu.   Ich</w:t>
      </w:r>
    </w:p>
    <w:p w14:paraId="2CA5B5FE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 xml:space="preserve">niepodanie spowoduje brak możliwości udziału w postępowaniu. </w:t>
      </w:r>
    </w:p>
    <w:p w14:paraId="7753B3E2" w14:textId="55C25898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11. Administrator nie przewiduje zautomatyzowanego podejmowania decyzji.</w:t>
      </w:r>
    </w:p>
    <w:p w14:paraId="39729DAC" w14:textId="77777777" w:rsid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</w:p>
    <w:p w14:paraId="0FFE445F" w14:textId="77777777" w:rsid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</w:p>
    <w:p w14:paraId="6128CFB9" w14:textId="7D17AABE" w:rsid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.........................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2778308D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/data/</w:t>
      </w: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6202FB86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</w:p>
    <w:p w14:paraId="75B5D853" w14:textId="2891A20B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.......................</w:t>
      </w:r>
    </w:p>
    <w:p w14:paraId="5C38EC79" w14:textId="0F39A178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ab/>
      </w:r>
    </w:p>
    <w:p w14:paraId="0ED4D5C5" w14:textId="77777777" w:rsidR="00C269D3" w:rsidRPr="00C269D3" w:rsidRDefault="00C269D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  <w:r w:rsidRPr="00C269D3">
        <w:rPr>
          <w:rFonts w:asciiTheme="minorHAnsi" w:hAnsiTheme="minorHAnsi" w:cstheme="minorHAnsi"/>
          <w:sz w:val="24"/>
          <w:szCs w:val="24"/>
        </w:rPr>
        <w:t>/podpis/</w:t>
      </w:r>
    </w:p>
    <w:p w14:paraId="613D4C5F" w14:textId="75F42459" w:rsidR="00745263" w:rsidRPr="003966D7" w:rsidRDefault="00745263" w:rsidP="00C269D3">
      <w:pPr>
        <w:spacing w:after="0"/>
        <w:ind w:left="1080" w:right="567"/>
        <w:jc w:val="both"/>
        <w:rPr>
          <w:rFonts w:asciiTheme="minorHAnsi" w:hAnsiTheme="minorHAnsi" w:cstheme="minorHAnsi"/>
          <w:sz w:val="24"/>
          <w:szCs w:val="24"/>
        </w:rPr>
      </w:pPr>
    </w:p>
    <w:sectPr w:rsidR="00745263" w:rsidRPr="003966D7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B07CB" w14:textId="77777777" w:rsidR="00C56311" w:rsidRDefault="00C56311">
      <w:pPr>
        <w:spacing w:after="0" w:line="240" w:lineRule="auto"/>
      </w:pPr>
      <w:r>
        <w:separator/>
      </w:r>
    </w:p>
  </w:endnote>
  <w:endnote w:type="continuationSeparator" w:id="0">
    <w:p w14:paraId="7E0741C7" w14:textId="77777777" w:rsidR="00C56311" w:rsidRDefault="00C56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7022" w14:textId="250122D8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allowOverlap="1" wp14:anchorId="401B450E" wp14:editId="7D7530DB">
          <wp:simplePos x="0" y="0"/>
          <wp:positionH relativeFrom="margin">
            <wp:posOffset>2120900</wp:posOffset>
          </wp:positionH>
          <wp:positionV relativeFrom="page">
            <wp:align>bottom</wp:align>
          </wp:positionV>
          <wp:extent cx="666750" cy="635000"/>
          <wp:effectExtent l="0" t="0" r="0" b="0"/>
          <wp:wrapTopAndBottom/>
          <wp:docPr id="108563477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634778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63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6891F" w14:textId="77777777" w:rsidR="00C56311" w:rsidRDefault="00C56311">
      <w:pPr>
        <w:spacing w:after="0" w:line="240" w:lineRule="auto"/>
      </w:pPr>
      <w:r>
        <w:separator/>
      </w:r>
    </w:p>
  </w:footnote>
  <w:footnote w:type="continuationSeparator" w:id="0">
    <w:p w14:paraId="67F6906B" w14:textId="77777777" w:rsidR="00C56311" w:rsidRDefault="00C56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BB2529B"/>
    <w:multiLevelType w:val="hybridMultilevel"/>
    <w:tmpl w:val="9C2E234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F04A2"/>
    <w:multiLevelType w:val="hybridMultilevel"/>
    <w:tmpl w:val="3FC4B44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FF730CA"/>
    <w:multiLevelType w:val="hybridMultilevel"/>
    <w:tmpl w:val="FD381B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17"/>
  </w:num>
  <w:num w:numId="2" w16cid:durableId="2094467289">
    <w:abstractNumId w:val="6"/>
  </w:num>
  <w:num w:numId="3" w16cid:durableId="538469119">
    <w:abstractNumId w:val="23"/>
  </w:num>
  <w:num w:numId="4" w16cid:durableId="717437721">
    <w:abstractNumId w:val="0"/>
  </w:num>
  <w:num w:numId="5" w16cid:durableId="141655408">
    <w:abstractNumId w:val="7"/>
  </w:num>
  <w:num w:numId="6" w16cid:durableId="1284271052">
    <w:abstractNumId w:val="1"/>
  </w:num>
  <w:num w:numId="7" w16cid:durableId="1951207132">
    <w:abstractNumId w:val="10"/>
  </w:num>
  <w:num w:numId="8" w16cid:durableId="1788155002">
    <w:abstractNumId w:val="4"/>
  </w:num>
  <w:num w:numId="9" w16cid:durableId="994184636">
    <w:abstractNumId w:val="19"/>
  </w:num>
  <w:num w:numId="10" w16cid:durableId="1153714767">
    <w:abstractNumId w:val="15"/>
  </w:num>
  <w:num w:numId="11" w16cid:durableId="1370835708">
    <w:abstractNumId w:val="20"/>
  </w:num>
  <w:num w:numId="12" w16cid:durableId="2125226137">
    <w:abstractNumId w:val="13"/>
  </w:num>
  <w:num w:numId="13" w16cid:durableId="719087581">
    <w:abstractNumId w:val="5"/>
  </w:num>
  <w:num w:numId="14" w16cid:durableId="1136945808">
    <w:abstractNumId w:val="8"/>
  </w:num>
  <w:num w:numId="15" w16cid:durableId="894439028">
    <w:abstractNumId w:val="9"/>
  </w:num>
  <w:num w:numId="16" w16cid:durableId="1074888578">
    <w:abstractNumId w:val="16"/>
  </w:num>
  <w:num w:numId="17" w16cid:durableId="1420907741">
    <w:abstractNumId w:val="2"/>
  </w:num>
  <w:num w:numId="18" w16cid:durableId="1287737059">
    <w:abstractNumId w:val="12"/>
  </w:num>
  <w:num w:numId="19" w16cid:durableId="1761757692">
    <w:abstractNumId w:val="14"/>
  </w:num>
  <w:num w:numId="20" w16cid:durableId="1050155952">
    <w:abstractNumId w:val="11"/>
  </w:num>
  <w:num w:numId="21" w16cid:durableId="1137261952">
    <w:abstractNumId w:val="21"/>
  </w:num>
  <w:num w:numId="22" w16cid:durableId="7378206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694352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78171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64B03"/>
    <w:rsid w:val="000A5FA8"/>
    <w:rsid w:val="00143E9B"/>
    <w:rsid w:val="001D3310"/>
    <w:rsid w:val="00254475"/>
    <w:rsid w:val="00276061"/>
    <w:rsid w:val="00285942"/>
    <w:rsid w:val="002B6BE1"/>
    <w:rsid w:val="002F38FC"/>
    <w:rsid w:val="003966D7"/>
    <w:rsid w:val="00413465"/>
    <w:rsid w:val="004A2208"/>
    <w:rsid w:val="005129F6"/>
    <w:rsid w:val="00532524"/>
    <w:rsid w:val="00545C72"/>
    <w:rsid w:val="005B33BE"/>
    <w:rsid w:val="005B3FED"/>
    <w:rsid w:val="005B616B"/>
    <w:rsid w:val="005B701F"/>
    <w:rsid w:val="005C3A8E"/>
    <w:rsid w:val="005C706C"/>
    <w:rsid w:val="005F646A"/>
    <w:rsid w:val="00622CE5"/>
    <w:rsid w:val="00663C9A"/>
    <w:rsid w:val="00681E04"/>
    <w:rsid w:val="006C02E6"/>
    <w:rsid w:val="007003EB"/>
    <w:rsid w:val="00745263"/>
    <w:rsid w:val="00753F5F"/>
    <w:rsid w:val="007A45E2"/>
    <w:rsid w:val="00815E20"/>
    <w:rsid w:val="00850DE5"/>
    <w:rsid w:val="00867B45"/>
    <w:rsid w:val="00874731"/>
    <w:rsid w:val="008B2412"/>
    <w:rsid w:val="009666CF"/>
    <w:rsid w:val="00992024"/>
    <w:rsid w:val="009A38DD"/>
    <w:rsid w:val="009B5E00"/>
    <w:rsid w:val="009C3EB4"/>
    <w:rsid w:val="009C41DD"/>
    <w:rsid w:val="009D5C96"/>
    <w:rsid w:val="009E7FF5"/>
    <w:rsid w:val="009F0142"/>
    <w:rsid w:val="009F6D9B"/>
    <w:rsid w:val="00A24D8D"/>
    <w:rsid w:val="00AB2E97"/>
    <w:rsid w:val="00AC1C72"/>
    <w:rsid w:val="00AD4BAB"/>
    <w:rsid w:val="00B01F29"/>
    <w:rsid w:val="00B92A8E"/>
    <w:rsid w:val="00BF5222"/>
    <w:rsid w:val="00C269D3"/>
    <w:rsid w:val="00C56311"/>
    <w:rsid w:val="00C6752D"/>
    <w:rsid w:val="00C913A8"/>
    <w:rsid w:val="00C949E0"/>
    <w:rsid w:val="00CE4F51"/>
    <w:rsid w:val="00CE71E0"/>
    <w:rsid w:val="00CF5DE6"/>
    <w:rsid w:val="00D011D2"/>
    <w:rsid w:val="00E14205"/>
    <w:rsid w:val="00EA50FF"/>
    <w:rsid w:val="00EB3691"/>
    <w:rsid w:val="00EB77DB"/>
    <w:rsid w:val="00F422D2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88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2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21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8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6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0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7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70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2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0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8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64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6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6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0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4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0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9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5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6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4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9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4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1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44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28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8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50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9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2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5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90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64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8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08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78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444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62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87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254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8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9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9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62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72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35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274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91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23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90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8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41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6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786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29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21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40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18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8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708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5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213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66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27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6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79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33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44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5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50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10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10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50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40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17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60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2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40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41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5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68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5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41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0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7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6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39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7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1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5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1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1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1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27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0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99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70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39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4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6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03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1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3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0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4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8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1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9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3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6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4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7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79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917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68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60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9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1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08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05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21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59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22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35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585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3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89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02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60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98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88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35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790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28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0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524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37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41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7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47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2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40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768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71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26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70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761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20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299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832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66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12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330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48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791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76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94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6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90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9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921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75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Props1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2</cp:revision>
  <cp:lastPrinted>2024-11-25T21:23:00Z</cp:lastPrinted>
  <dcterms:created xsi:type="dcterms:W3CDTF">2026-04-10T13:57:00Z</dcterms:created>
  <dcterms:modified xsi:type="dcterms:W3CDTF">2026-04-10T13:57:00Z</dcterms:modified>
</cp:coreProperties>
</file>